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Changes to Communities Pages in Vision Resource Center</w:t>
      </w:r>
    </w:p>
    <w:p w:rsidR="00000000" w:rsidDel="00000000" w:rsidP="00000000" w:rsidRDefault="00000000" w:rsidRPr="00000000" w14:paraId="00000002">
      <w:pPr>
        <w:rPr>
          <w:highlight w:val="green"/>
        </w:rPr>
      </w:pPr>
      <w:r w:rsidDel="00000000" w:rsidR="00000000" w:rsidRPr="00000000">
        <w:rPr>
          <w:highlight w:val="green"/>
          <w:rtl w:val="0"/>
        </w:rPr>
        <w:t xml:space="preserve">https://cccpln.csod.com/catalog/CustomPage.aspx?id=221000350&amp;tab_page_id=221000350</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Dropdown Menu changes (TT&amp;S team)</w:t>
      </w:r>
    </w:p>
    <w:p w:rsidR="00000000" w:rsidDel="00000000" w:rsidP="00000000" w:rsidRDefault="00000000" w:rsidRPr="00000000" w14:paraId="00000005">
      <w:pPr>
        <w:numPr>
          <w:ilvl w:val="1"/>
          <w:numId w:val="1"/>
        </w:numPr>
        <w:ind w:left="1440" w:hanging="360"/>
        <w:rPr/>
      </w:pPr>
      <w:r w:rsidDel="00000000" w:rsidR="00000000" w:rsidRPr="00000000">
        <w:rPr>
          <w:rtl w:val="0"/>
        </w:rPr>
        <w:t xml:space="preserve">Change “Communities Home” to “Communities Overview”</w:t>
      </w:r>
    </w:p>
    <w:p w:rsidR="00000000" w:rsidDel="00000000" w:rsidP="00000000" w:rsidRDefault="00000000" w:rsidRPr="00000000" w14:paraId="00000006">
      <w:pPr>
        <w:numPr>
          <w:ilvl w:val="1"/>
          <w:numId w:val="1"/>
        </w:numPr>
        <w:ind w:left="1440" w:hanging="360"/>
        <w:rPr/>
      </w:pPr>
      <w:r w:rsidDel="00000000" w:rsidR="00000000" w:rsidRPr="00000000">
        <w:rPr>
          <w:rtl w:val="0"/>
        </w:rPr>
        <w:t xml:space="preserve">Change “All Communities” to “All Communities List”</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Communities Home page changes (Design Media)</w:t>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Remove hero image and headline and replace with a thin photo (similar in thin size to </w:t>
      </w:r>
      <w:hyperlink r:id="rId6">
        <w:r w:rsidDel="00000000" w:rsidR="00000000" w:rsidRPr="00000000">
          <w:rPr>
            <w:u w:val="single"/>
            <w:rtl w:val="0"/>
          </w:rPr>
          <w:t xml:space="preserve">systemwide</w:t>
        </w:r>
      </w:hyperlink>
      <w:hyperlink r:id="rId7">
        <w:r w:rsidDel="00000000" w:rsidR="00000000" w:rsidRPr="00000000">
          <w:rPr>
            <w:u w:val="single"/>
            <w:rtl w:val="0"/>
          </w:rPr>
          <w:t xml:space="preserve"> events page</w:t>
        </w:r>
      </w:hyperlink>
      <w:r w:rsidDel="00000000" w:rsidR="00000000" w:rsidRPr="00000000">
        <w:rPr>
          <w:rtl w:val="0"/>
        </w:rPr>
        <w:t xml:space="preserve"> top image). Use the image in the Webinars, Conferences and Events community description. Add heading: “Communities Overview”</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Add heading: Connect with people from across the state who share your interests.</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Remove Top Systemwide Communities box</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Replace text and top communities box with this text: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highlight w:val="green"/>
          <w:rtl w:val="0"/>
        </w:rPr>
        <w:t xml:space="preserve">Sub-head:  </w:t>
      </w:r>
      <w:r w:rsidDel="00000000" w:rsidR="00000000" w:rsidRPr="00000000">
        <w:rPr>
          <w:rtl w:val="0"/>
        </w:rPr>
        <w:t xml:space="preserve">What are communities?</w:t>
      </w:r>
    </w:p>
    <w:p w:rsidR="00000000" w:rsidDel="00000000" w:rsidP="00000000" w:rsidRDefault="00000000" w:rsidRPr="00000000" w14:paraId="0000000F">
      <w:pPr>
        <w:rPr/>
      </w:pPr>
      <w:r w:rsidDel="00000000" w:rsidR="00000000" w:rsidRPr="00000000">
        <w:rPr>
          <w:rtl w:val="0"/>
        </w:rPr>
        <w:t xml:space="preserve">Online communities in the Vision Resource Center empower every California community college employee to meet colleagues from across the state who share professional interests. Similar to a social media group, in a community you can share ideas and resources, ask questions, and get updates and the latest information about a specific topic.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All faculty and staff can join systemwide communities. Colleges that are integrated with the Vision Resource Center can create local communities accessible only to their college faculty and staff.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highlight w:val="green"/>
          <w:rtl w:val="0"/>
        </w:rPr>
        <w:t xml:space="preserve">Sub-head: </w:t>
      </w:r>
      <w:r w:rsidDel="00000000" w:rsidR="00000000" w:rsidRPr="00000000">
        <w:rPr>
          <w:rtl w:val="0"/>
        </w:rPr>
        <w:t xml:space="preserve">What do I gain from joining a community?</w:t>
      </w:r>
    </w:p>
    <w:p w:rsidR="00000000" w:rsidDel="00000000" w:rsidP="00000000" w:rsidRDefault="00000000" w:rsidRPr="00000000" w14:paraId="00000014">
      <w:pPr>
        <w:rPr/>
      </w:pPr>
      <w:r w:rsidDel="00000000" w:rsidR="00000000" w:rsidRPr="00000000">
        <w:rPr>
          <w:b w:val="1"/>
          <w:rtl w:val="0"/>
        </w:rPr>
        <w:t xml:space="preserve">Guidance</w:t>
      </w:r>
      <w:r w:rsidDel="00000000" w:rsidR="00000000" w:rsidRPr="00000000">
        <w:rPr>
          <w:rtl w:val="0"/>
        </w:rPr>
        <w:t xml:space="preserve">: Tap into the expertise of thousands of people in all corners of the state to collaborate and find solutions that make your work easier.</w:t>
      </w:r>
    </w:p>
    <w:p w:rsidR="00000000" w:rsidDel="00000000" w:rsidP="00000000" w:rsidRDefault="00000000" w:rsidRPr="00000000" w14:paraId="00000015">
      <w:pPr>
        <w:rPr/>
      </w:pPr>
      <w:r w:rsidDel="00000000" w:rsidR="00000000" w:rsidRPr="00000000">
        <w:rPr>
          <w:b w:val="1"/>
          <w:rtl w:val="0"/>
        </w:rPr>
        <w:t xml:space="preserve">Knowledge: </w:t>
      </w:r>
      <w:r w:rsidDel="00000000" w:rsidR="00000000" w:rsidRPr="00000000">
        <w:rPr>
          <w:rtl w:val="0"/>
        </w:rPr>
        <w:t xml:space="preserve">Learn best practices in your field and explore resources that can help you excel in your profession. </w:t>
      </w:r>
    </w:p>
    <w:p w:rsidR="00000000" w:rsidDel="00000000" w:rsidP="00000000" w:rsidRDefault="00000000" w:rsidRPr="00000000" w14:paraId="00000016">
      <w:pPr>
        <w:rPr/>
      </w:pPr>
      <w:r w:rsidDel="00000000" w:rsidR="00000000" w:rsidRPr="00000000">
        <w:rPr>
          <w:b w:val="1"/>
          <w:rtl w:val="0"/>
        </w:rPr>
        <w:t xml:space="preserve">Inspiration: </w:t>
      </w:r>
      <w:r w:rsidDel="00000000" w:rsidR="00000000" w:rsidRPr="00000000">
        <w:rPr>
          <w:rtl w:val="0"/>
        </w:rPr>
        <w:t xml:space="preserve">Why </w:t>
      </w:r>
      <w:r w:rsidDel="00000000" w:rsidR="00000000" w:rsidRPr="00000000">
        <w:rPr>
          <w:rtl w:val="0"/>
        </w:rPr>
        <w:t xml:space="preserve">reinvent</w:t>
      </w:r>
      <w:r w:rsidDel="00000000" w:rsidR="00000000" w:rsidRPr="00000000">
        <w:rPr>
          <w:rtl w:val="0"/>
        </w:rPr>
        <w:t xml:space="preserve"> the wheel if you can learn from the successes—and challenges—of others? Listen to new ideas to gain the inspiration to innovate on your campus.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highlight w:val="green"/>
          <w:rtl w:val="0"/>
        </w:rPr>
        <w:t xml:space="preserve">Sub-head: </w:t>
      </w:r>
      <w:r w:rsidDel="00000000" w:rsidR="00000000" w:rsidRPr="00000000">
        <w:rPr>
          <w:rtl w:val="0"/>
        </w:rPr>
        <w:t xml:space="preserve">How do Communities work?</w:t>
      </w:r>
    </w:p>
    <w:p w:rsidR="00000000" w:rsidDel="00000000" w:rsidP="00000000" w:rsidRDefault="00000000" w:rsidRPr="00000000" w14:paraId="0000001A">
      <w:pPr>
        <w:rPr>
          <w:rFonts w:ascii="Source Sans Pro" w:cs="Source Sans Pro" w:eastAsia="Source Sans Pro" w:hAnsi="Source Sans Pro"/>
          <w:highlight w:val="white"/>
        </w:rPr>
      </w:pPr>
      <w:r w:rsidDel="00000000" w:rsidR="00000000" w:rsidRPr="00000000">
        <w:rPr>
          <w:rtl w:val="0"/>
        </w:rPr>
        <w:t xml:space="preserve">Each community is guided by a community moderator who helps address questions from community members and shares relevant resources and documents. Anyone who joins a community can create and respond to posts.  Each day you will receive an email with new posts from your communities. “Follow” a community to receive an email notification for each new post and reply.</w:t>
      </w:r>
      <w:r w:rsidDel="00000000" w:rsidR="00000000" w:rsidRPr="00000000">
        <w:rPr>
          <w:rtl w:val="0"/>
        </w:rPr>
      </w:r>
    </w:p>
    <w:p w:rsidR="00000000" w:rsidDel="00000000" w:rsidP="00000000" w:rsidRDefault="00000000" w:rsidRPr="00000000" w14:paraId="0000001B">
      <w:pPr>
        <w:rPr>
          <w:rFonts w:ascii="Source Sans Pro" w:cs="Source Sans Pro" w:eastAsia="Source Sans Pro" w:hAnsi="Source Sans Pro"/>
          <w:highlight w:val="white"/>
        </w:rPr>
      </w:pPr>
      <w:r w:rsidDel="00000000" w:rsidR="00000000" w:rsidRPr="00000000">
        <w:rPr>
          <w:rtl w:val="0"/>
        </w:rPr>
      </w:r>
    </w:p>
    <w:p w:rsidR="00000000" w:rsidDel="00000000" w:rsidP="00000000" w:rsidRDefault="00000000" w:rsidRPr="00000000" w14:paraId="0000001C">
      <w:pPr>
        <w:rPr>
          <w:rFonts w:ascii="Source Sans Pro" w:cs="Source Sans Pro" w:eastAsia="Source Sans Pro" w:hAnsi="Source Sans Pro"/>
          <w:highlight w:val="white"/>
        </w:rPr>
      </w:pPr>
      <w:r w:rsidDel="00000000" w:rsidR="00000000" w:rsidRPr="00000000">
        <w:rPr>
          <w:rtl w:val="0"/>
        </w:rPr>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Remove the statistics graphic next to California image</w:t>
      </w:r>
      <w:r w:rsidDel="00000000" w:rsidR="00000000" w:rsidRPr="00000000">
        <w:rPr>
          <w:rtl w:val="0"/>
        </w:rPr>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Change the Systemwide Communities description to this:</w:t>
      </w:r>
    </w:p>
    <w:p w:rsidR="00000000" w:rsidDel="00000000" w:rsidP="00000000" w:rsidRDefault="00000000" w:rsidRPr="00000000" w14:paraId="0000001F">
      <w:pPr>
        <w:rPr/>
      </w:pPr>
      <w:r w:rsidDel="00000000" w:rsidR="00000000" w:rsidRPr="00000000">
        <w:rPr>
          <w:rtl w:val="0"/>
        </w:rPr>
        <w:t xml:space="preserve">Select a community name below to read a description and see a link to visit that community. Join the community to view and share posts. For a complete list of communities, including communities for your college or district, select the “All Communities List” button.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Change the “All Communities” link to say: “All Communities List”</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Change the main photo in this section, similar style, but larger dpi so it’s not pixelated. </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Is it possible to make the community name change colors if they have clicked on the community name?</w:t>
      </w:r>
    </w:p>
    <w:p w:rsidR="00000000" w:rsidDel="00000000" w:rsidP="00000000" w:rsidRDefault="00000000" w:rsidRPr="00000000" w14:paraId="00000024">
      <w:pPr>
        <w:numPr>
          <w:ilvl w:val="0"/>
          <w:numId w:val="2"/>
        </w:numPr>
        <w:ind w:left="720" w:hanging="360"/>
        <w:rPr/>
      </w:pPr>
      <w:r w:rsidDel="00000000" w:rsidR="00000000" w:rsidRPr="00000000">
        <w:rPr>
          <w:b w:val="1"/>
          <w:rtl w:val="0"/>
        </w:rPr>
        <w:t xml:space="preserve">For all community description boxes,</w:t>
      </w:r>
      <w:r w:rsidDel="00000000" w:rsidR="00000000" w:rsidRPr="00000000">
        <w:rPr>
          <w:rtl w:val="0"/>
        </w:rPr>
        <w:t xml:space="preserve"> instead of “Go” as the CTA, please change it to “Visit the Community”</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Please add the new list of systemwide communities below [Note we are trying to keep the descriptions consistent with one sentence to describe the community and one sentence stating why you should join]:</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rPr/>
      </w:pPr>
      <w:hyperlink r:id="rId8">
        <w:r w:rsidDel="00000000" w:rsidR="00000000" w:rsidRPr="00000000">
          <w:rPr>
            <w:u w:val="single"/>
            <w:rtl w:val="0"/>
          </w:rPr>
          <w:t xml:space="preserve">Vision for Success</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[description is fine as is]</w:t>
      </w:r>
    </w:p>
    <w:p w:rsidR="00000000" w:rsidDel="00000000" w:rsidP="00000000" w:rsidRDefault="00000000" w:rsidRPr="00000000" w14:paraId="00000029">
      <w:pPr>
        <w:rPr/>
      </w:pPr>
      <w:r w:rsidDel="00000000" w:rsidR="00000000" w:rsidRPr="00000000">
        <w:fldChar w:fldCharType="begin"/>
        <w:instrText xml:space="preserve"> HYPERLINK "https://cccpln.csod.com/catalog/CustomPage.aspx?id=221000350&amp;tab_page_id=221000350#covid-19" </w:instrText>
        <w:fldChar w:fldCharType="separate"/>
      </w:r>
      <w:r w:rsidDel="00000000" w:rsidR="00000000" w:rsidRPr="00000000">
        <w:rPr>
          <w:rtl w:val="0"/>
        </w:rPr>
      </w:r>
    </w:p>
    <w:p w:rsidR="00000000" w:rsidDel="00000000" w:rsidP="00000000" w:rsidRDefault="00000000" w:rsidRPr="00000000" w14:paraId="0000002A">
      <w:pPr>
        <w:rPr/>
      </w:pPr>
      <w:r w:rsidDel="00000000" w:rsidR="00000000" w:rsidRPr="00000000">
        <w:fldChar w:fldCharType="end"/>
      </w:r>
      <w:hyperlink r:id="rId9">
        <w:r w:rsidDel="00000000" w:rsidR="00000000" w:rsidRPr="00000000">
          <w:rPr>
            <w:u w:val="single"/>
            <w:rtl w:val="0"/>
          </w:rPr>
          <w:t xml:space="preserve">Accessibility</w:t>
        </w:r>
      </w:hyperlink>
      <w:r w:rsidDel="00000000" w:rsidR="00000000" w:rsidRPr="00000000">
        <w:rPr>
          <w:rtl w:val="0"/>
        </w:rPr>
      </w:r>
    </w:p>
    <w:p w:rsidR="00000000" w:rsidDel="00000000" w:rsidP="00000000" w:rsidRDefault="00000000" w:rsidRPr="00000000" w14:paraId="0000002B">
      <w:pPr>
        <w:rPr>
          <w:highlight w:val="white"/>
        </w:rPr>
      </w:pPr>
      <w:r w:rsidDel="00000000" w:rsidR="00000000" w:rsidRPr="00000000">
        <w:rPr>
          <w:rtl w:val="0"/>
        </w:rPr>
        <w:t xml:space="preserve">This community addresses Information and Communication Technology, Assistive Technology, and Alternate Format accessibility for California community colleges to ensure access for all students. Join to learn how to ensure all of your materials and communications meet accessibility standards. </w:t>
      </w:r>
      <w:r w:rsidDel="00000000" w:rsidR="00000000" w:rsidRPr="00000000">
        <w:rPr>
          <w:rtl w:val="0"/>
        </w:rPr>
      </w:r>
    </w:p>
    <w:p w:rsidR="00000000" w:rsidDel="00000000" w:rsidP="00000000" w:rsidRDefault="00000000" w:rsidRPr="00000000" w14:paraId="0000002C">
      <w:pPr>
        <w:rPr>
          <w:highlight w:val="white"/>
        </w:rPr>
      </w:pPr>
      <w:r w:rsidDel="00000000" w:rsidR="00000000" w:rsidRPr="00000000">
        <w:fldChar w:fldCharType="begin"/>
        <w:instrText xml:space="preserve"> HYPERLINK "https://cccpln.csod.com/catalog/CustomPage.aspx?id=221000350&amp;tab_page_id=221000350#accessibility" </w:instrText>
        <w:fldChar w:fldCharType="separate"/>
      </w:r>
      <w:r w:rsidDel="00000000" w:rsidR="00000000" w:rsidRPr="00000000">
        <w:rPr>
          <w:rtl w:val="0"/>
        </w:rPr>
      </w:r>
    </w:p>
    <w:p w:rsidR="00000000" w:rsidDel="00000000" w:rsidP="00000000" w:rsidRDefault="00000000" w:rsidRPr="00000000" w14:paraId="0000002D">
      <w:pPr>
        <w:rPr/>
      </w:pPr>
      <w:r w:rsidDel="00000000" w:rsidR="00000000" w:rsidRPr="00000000">
        <w:fldChar w:fldCharType="end"/>
      </w:r>
      <w:hyperlink r:id="rId10">
        <w:r w:rsidDel="00000000" w:rsidR="00000000" w:rsidRPr="00000000">
          <w:rPr>
            <w:u w:val="single"/>
            <w:rtl w:val="0"/>
          </w:rPr>
          <w:t xml:space="preserve">Community Colleges for Change</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 community dedicated to making change and promoting equity in education at all California community colleges.</w:t>
      </w:r>
    </w:p>
    <w:p w:rsidR="00000000" w:rsidDel="00000000" w:rsidP="00000000" w:rsidRDefault="00000000" w:rsidRPr="00000000" w14:paraId="0000002F">
      <w:pPr>
        <w:rPr/>
      </w:pPr>
      <w:r w:rsidDel="00000000" w:rsidR="00000000" w:rsidRPr="00000000">
        <w:fldChar w:fldCharType="begin"/>
        <w:instrText xml:space="preserve"> HYPERLINK "https://cccpln.csod.com/catalog/CustomPage.aspx?id=221000350&amp;tab_page_id=221000350#community-colleges-for-change" </w:instrText>
        <w:fldChar w:fldCharType="separate"/>
      </w:r>
      <w:r w:rsidDel="00000000" w:rsidR="00000000" w:rsidRPr="00000000">
        <w:rPr>
          <w:rtl w:val="0"/>
        </w:rPr>
      </w:r>
    </w:p>
    <w:p w:rsidR="00000000" w:rsidDel="00000000" w:rsidP="00000000" w:rsidRDefault="00000000" w:rsidRPr="00000000" w14:paraId="00000030">
      <w:pPr>
        <w:rPr/>
      </w:pPr>
      <w:r w:rsidDel="00000000" w:rsidR="00000000" w:rsidRPr="00000000">
        <w:fldChar w:fldCharType="end"/>
      </w:r>
      <w:hyperlink r:id="rId11">
        <w:r w:rsidDel="00000000" w:rsidR="00000000" w:rsidRPr="00000000">
          <w:rPr>
            <w:u w:val="single"/>
            <w:rtl w:val="0"/>
          </w:rPr>
          <w:t xml:space="preserve">Competency-Based Education</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This community supports the California community college Curriculum Committee members in their effort to create, inform and implement Competency-Based Education programs systemwide. Join this community to learn more about these programs and how they differ from current offerings.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hyperlink r:id="rId12">
        <w:r w:rsidDel="00000000" w:rsidR="00000000" w:rsidRPr="00000000">
          <w:rPr>
            <w:u w:val="single"/>
            <w:rtl w:val="0"/>
          </w:rPr>
          <w:t xml:space="preserve">COVID-19 Resources, Tools and Discussion</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This community was created to answer questions about how to respond to the COVID-19 emergency. Join this community to ask questions, share ideas and elevate promising practices across the system during these challenging times. </w:t>
      </w:r>
    </w:p>
    <w:p w:rsidR="00000000" w:rsidDel="00000000" w:rsidP="00000000" w:rsidRDefault="00000000" w:rsidRPr="00000000" w14:paraId="00000035">
      <w:pPr>
        <w:rPr/>
      </w:pPr>
      <w:r w:rsidDel="00000000" w:rsidR="00000000" w:rsidRPr="00000000">
        <w:fldChar w:fldCharType="begin"/>
        <w:instrText xml:space="preserve"> HYPERLINK "https://cccpln.csod.com/catalog/CustomPage.aspx?id=221000350&amp;tab_page_id=221000350#competency-based-education" </w:instrText>
        <w:fldChar w:fldCharType="separate"/>
      </w:r>
      <w:r w:rsidDel="00000000" w:rsidR="00000000" w:rsidRPr="00000000">
        <w:rPr>
          <w:rtl w:val="0"/>
        </w:rPr>
      </w:r>
    </w:p>
    <w:p w:rsidR="00000000" w:rsidDel="00000000" w:rsidP="00000000" w:rsidRDefault="00000000" w:rsidRPr="00000000" w14:paraId="00000036">
      <w:pPr>
        <w:rPr/>
      </w:pPr>
      <w:r w:rsidDel="00000000" w:rsidR="00000000" w:rsidRPr="00000000">
        <w:fldChar w:fldCharType="end"/>
      </w:r>
      <w:hyperlink r:id="rId13">
        <w:r w:rsidDel="00000000" w:rsidR="00000000" w:rsidRPr="00000000">
          <w:rPr>
            <w:u w:val="single"/>
            <w:rtl w:val="0"/>
          </w:rPr>
          <w:t xml:space="preserve">Credit for Prior Learning</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This community shares resources about the Credit for Prior Learning program that offers college credit to students for the learning they have gained outside the classroom. Join this community to collaborate, share practices across campuses, engage in dialogue and contribute to creating more equitable prior learning assessment opportunities for students. </w:t>
      </w:r>
    </w:p>
    <w:p w:rsidR="00000000" w:rsidDel="00000000" w:rsidP="00000000" w:rsidRDefault="00000000" w:rsidRPr="00000000" w14:paraId="00000038">
      <w:pPr>
        <w:rPr/>
      </w:pPr>
      <w:r w:rsidDel="00000000" w:rsidR="00000000" w:rsidRPr="00000000">
        <w:fldChar w:fldCharType="begin"/>
        <w:instrText xml:space="preserve"> HYPERLINK "https://cccpln.csod.com/catalog/CustomPage.aspx?id=221000350&amp;tab_page_id=221000350#credit-for-prior-learning" </w:instrText>
        <w:fldChar w:fldCharType="separate"/>
      </w:r>
      <w:r w:rsidDel="00000000" w:rsidR="00000000" w:rsidRPr="00000000">
        <w:rPr>
          <w:rtl w:val="0"/>
        </w:rPr>
      </w:r>
    </w:p>
    <w:p w:rsidR="00000000" w:rsidDel="00000000" w:rsidP="00000000" w:rsidRDefault="00000000" w:rsidRPr="00000000" w14:paraId="00000039">
      <w:pPr>
        <w:rPr/>
      </w:pPr>
      <w:r w:rsidDel="00000000" w:rsidR="00000000" w:rsidRPr="00000000">
        <w:fldChar w:fldCharType="end"/>
      </w:r>
      <w:hyperlink r:id="rId14">
        <w:r w:rsidDel="00000000" w:rsidR="00000000" w:rsidRPr="00000000">
          <w:rPr>
            <w:u w:val="single"/>
            <w:rtl w:val="0"/>
          </w:rPr>
          <w:t xml:space="preserve">Distance Education Coordinators</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this community, distance education coordinators share resources, offer advice and host discussions on compliance, state and federal initiatives, management of resources, coordination of faculty training efforts, course management system administration and more. Distance education coordinators are encouraged to join this community to share resources and participate in the discussions. </w:t>
      </w:r>
    </w:p>
    <w:p w:rsidR="00000000" w:rsidDel="00000000" w:rsidP="00000000" w:rsidRDefault="00000000" w:rsidRPr="00000000" w14:paraId="0000003B">
      <w:pPr>
        <w:rPr/>
      </w:pPr>
      <w:r w:rsidDel="00000000" w:rsidR="00000000" w:rsidRPr="00000000">
        <w:fldChar w:fldCharType="begin"/>
        <w:instrText xml:space="preserve"> HYPERLINK "https://cccpln.csod.com/catalog/CustomPage.aspx?id=221000350&amp;tab_page_id=221000350#distance-education-coordinators" </w:instrText>
        <w:fldChar w:fldCharType="separate"/>
      </w:r>
      <w:r w:rsidDel="00000000" w:rsidR="00000000" w:rsidRPr="00000000">
        <w:rPr>
          <w:rtl w:val="0"/>
        </w:rPr>
      </w:r>
    </w:p>
    <w:p w:rsidR="00000000" w:rsidDel="00000000" w:rsidP="00000000" w:rsidRDefault="00000000" w:rsidRPr="00000000" w14:paraId="0000003C">
      <w:pPr>
        <w:rPr/>
      </w:pPr>
      <w:r w:rsidDel="00000000" w:rsidR="00000000" w:rsidRPr="00000000">
        <w:fldChar w:fldCharType="end"/>
      </w:r>
      <w:hyperlink r:id="rId15">
        <w:r w:rsidDel="00000000" w:rsidR="00000000" w:rsidRPr="00000000">
          <w:rPr>
            <w:u w:val="single"/>
            <w:rtl w:val="0"/>
          </w:rPr>
          <w:t xml:space="preserve">Equitable Placement (AB 705)</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This community offers resources and support to help colleges in their Equitable Placement (AB 705) implementation. Join this community to learn more about Equitable Placement practices and requirements to help more students reach their goals sooner.  </w:t>
      </w:r>
    </w:p>
    <w:p w:rsidR="00000000" w:rsidDel="00000000" w:rsidP="00000000" w:rsidRDefault="00000000" w:rsidRPr="00000000" w14:paraId="0000003E">
      <w:pPr>
        <w:rPr/>
      </w:pPr>
      <w:r w:rsidDel="00000000" w:rsidR="00000000" w:rsidRPr="00000000">
        <w:fldChar w:fldCharType="begin"/>
        <w:instrText xml:space="preserve"> HYPERLINK "https://cccpln.csod.com/catalog/CustomPage.aspx?id=221000350&amp;tab_page_id=221000350#equitable-placement" </w:instrText>
        <w:fldChar w:fldCharType="separate"/>
      </w:r>
      <w:r w:rsidDel="00000000" w:rsidR="00000000" w:rsidRPr="00000000">
        <w:rPr>
          <w:rtl w:val="0"/>
        </w:rPr>
      </w:r>
    </w:p>
    <w:p w:rsidR="00000000" w:rsidDel="00000000" w:rsidP="00000000" w:rsidRDefault="00000000" w:rsidRPr="00000000" w14:paraId="0000003F">
      <w:pPr>
        <w:rPr/>
      </w:pPr>
      <w:r w:rsidDel="00000000" w:rsidR="00000000" w:rsidRPr="00000000">
        <w:fldChar w:fldCharType="end"/>
      </w:r>
      <w:hyperlink r:id="rId16">
        <w:r w:rsidDel="00000000" w:rsidR="00000000" w:rsidRPr="00000000">
          <w:rPr>
            <w:u w:val="single"/>
            <w:rtl w:val="0"/>
          </w:rPr>
          <w:t xml:space="preserve">Equity</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This community is a place to discuss topics related to equity in California community colleges. Join this community to continue to learn about new ideas and practices promoting equity and contribute to new topics that emerge on the subject. </w:t>
      </w:r>
    </w:p>
    <w:p w:rsidR="00000000" w:rsidDel="00000000" w:rsidP="00000000" w:rsidRDefault="00000000" w:rsidRPr="00000000" w14:paraId="00000041">
      <w:pPr>
        <w:rPr/>
      </w:pPr>
      <w:r w:rsidDel="00000000" w:rsidR="00000000" w:rsidRPr="00000000">
        <w:fldChar w:fldCharType="begin"/>
        <w:instrText xml:space="preserve"> HYPERLINK "https://cccpln.csod.com/catalog/CustomPage.aspx?id=221000350&amp;tab_page_id=221000350#equity" </w:instrText>
        <w:fldChar w:fldCharType="separate"/>
      </w:r>
      <w:r w:rsidDel="00000000" w:rsidR="00000000" w:rsidRPr="00000000">
        <w:rPr>
          <w:rtl w:val="0"/>
        </w:rPr>
      </w:r>
    </w:p>
    <w:p w:rsidR="00000000" w:rsidDel="00000000" w:rsidP="00000000" w:rsidRDefault="00000000" w:rsidRPr="00000000" w14:paraId="00000042">
      <w:pPr>
        <w:rPr/>
      </w:pPr>
      <w:r w:rsidDel="00000000" w:rsidR="00000000" w:rsidRPr="00000000">
        <w:fldChar w:fldCharType="end"/>
      </w:r>
      <w:hyperlink r:id="rId17">
        <w:r w:rsidDel="00000000" w:rsidR="00000000" w:rsidRPr="00000000">
          <w:rPr>
            <w:u w:val="single"/>
            <w:rtl w:val="0"/>
          </w:rPr>
          <w:t xml:space="preserve">Faculty</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This community supports faculty connection and communication across the state. Faculty are encouraged to join and ask questions, share promising practices and resources and provide feedback and input for ongoing systemwide efforts.</w:t>
      </w:r>
    </w:p>
    <w:p w:rsidR="00000000" w:rsidDel="00000000" w:rsidP="00000000" w:rsidRDefault="00000000" w:rsidRPr="00000000" w14:paraId="00000044">
      <w:pPr>
        <w:rPr/>
      </w:pPr>
      <w:r w:rsidDel="00000000" w:rsidR="00000000" w:rsidRPr="00000000">
        <w:fldChar w:fldCharType="begin"/>
        <w:instrText xml:space="preserve"> HYPERLINK "https://cccpln.csod.com/catalog/CustomPage.aspx?id=221000350&amp;tab_page_id=221000350#faculty" </w:instrText>
        <w:fldChar w:fldCharType="separate"/>
      </w:r>
      <w:r w:rsidDel="00000000" w:rsidR="00000000" w:rsidRPr="00000000">
        <w:rPr>
          <w:rtl w:val="0"/>
        </w:rPr>
      </w:r>
    </w:p>
    <w:p w:rsidR="00000000" w:rsidDel="00000000" w:rsidP="00000000" w:rsidRDefault="00000000" w:rsidRPr="00000000" w14:paraId="00000045">
      <w:pPr>
        <w:rPr/>
      </w:pPr>
      <w:r w:rsidDel="00000000" w:rsidR="00000000" w:rsidRPr="00000000">
        <w:fldChar w:fldCharType="end"/>
      </w:r>
      <w:hyperlink r:id="rId18">
        <w:r w:rsidDel="00000000" w:rsidR="00000000" w:rsidRPr="00000000">
          <w:rPr>
            <w:u w:val="single"/>
            <w:rtl w:val="0"/>
          </w:rPr>
          <w:t xml:space="preserve">Financial Aid</w:t>
        </w:r>
      </w:hyperlink>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In this community, financial aid administrators can find new and relevant information and documents about financial aid administration. Join the community to get answers to questions regarding regulations, share information about student services, discuss financial aid topics and get legislative and other operational updates.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19">
        <w:r w:rsidDel="00000000" w:rsidR="00000000" w:rsidRPr="00000000">
          <w:rPr>
            <w:u w:val="single"/>
            <w:rtl w:val="0"/>
          </w:rPr>
          <w:t xml:space="preserve">Finish Line Scholars Program</w:t>
        </w:r>
      </w:hyperlink>
      <w:r w:rsidDel="00000000" w:rsidR="00000000" w:rsidRPr="00000000">
        <w:rPr>
          <w:rtl w:val="0"/>
        </w:rPr>
      </w:r>
    </w:p>
    <w:p w:rsidR="00000000" w:rsidDel="00000000" w:rsidP="00000000" w:rsidRDefault="00000000" w:rsidRPr="00000000" w14:paraId="00000049">
      <w:pPr>
        <w:rPr>
          <w:highlight w:val="white"/>
        </w:rPr>
      </w:pPr>
      <w:r w:rsidDel="00000000" w:rsidR="00000000" w:rsidRPr="00000000">
        <w:rPr>
          <w:highlight w:val="white"/>
          <w:rtl w:val="0"/>
        </w:rPr>
        <w:t xml:space="preserve">This community offers resources and information about the Finish Line Scholars Program, which is intended to help eliminate regional educational gaps and support students who intend to transfer to a college or university or complete a certificate or degree. Join this community to collaborate, share practices on emergency financial aid and scholarships, engage in dialogue with colleagues and ask questions. While this community is open to all, the information and resources will be most relevant to the professionals from the 34 colleges eligible for grants. </w:t>
      </w:r>
    </w:p>
    <w:p w:rsidR="00000000" w:rsidDel="00000000" w:rsidP="00000000" w:rsidRDefault="00000000" w:rsidRPr="00000000" w14:paraId="0000004A">
      <w:pPr>
        <w:rPr>
          <w:highlight w:val="white"/>
        </w:rPr>
      </w:pPr>
      <w:r w:rsidDel="00000000" w:rsidR="00000000" w:rsidRPr="00000000">
        <w:fldChar w:fldCharType="begin"/>
        <w:instrText xml:space="preserve"> HYPERLINK "https://cccpln.csod.com/catalog/CustomPage.aspx?id=221000350&amp;tab_page_id=221000350#financial-aid" </w:instrText>
        <w:fldChar w:fldCharType="separate"/>
      </w:r>
      <w:r w:rsidDel="00000000" w:rsidR="00000000" w:rsidRPr="00000000">
        <w:rPr>
          <w:rtl w:val="0"/>
        </w:rPr>
      </w:r>
    </w:p>
    <w:p w:rsidR="00000000" w:rsidDel="00000000" w:rsidP="00000000" w:rsidRDefault="00000000" w:rsidRPr="00000000" w14:paraId="0000004B">
      <w:pPr>
        <w:rPr/>
      </w:pPr>
      <w:r w:rsidDel="00000000" w:rsidR="00000000" w:rsidRPr="00000000">
        <w:fldChar w:fldCharType="end"/>
      </w:r>
      <w:hyperlink r:id="rId20">
        <w:r w:rsidDel="00000000" w:rsidR="00000000" w:rsidRPr="00000000">
          <w:rPr>
            <w:u w:val="single"/>
            <w:rtl w:val="0"/>
          </w:rPr>
          <w:t xml:space="preserve">Guided Pathways</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This community is a place to collaborate across the state on the implementation of Guided Pathways, the framework that provides all students with a set of clear course-taking patterns to promote better enrollment decisions and prepare students for future success. Join this community to participate in statewide and regional conversations, share promising practices, find resources, ask questions and get involved with transforming our students’ college experiences. </w:t>
      </w:r>
    </w:p>
    <w:p w:rsidR="00000000" w:rsidDel="00000000" w:rsidP="00000000" w:rsidRDefault="00000000" w:rsidRPr="00000000" w14:paraId="0000004D">
      <w:pPr>
        <w:rPr>
          <w:u w:val="single"/>
        </w:rPr>
      </w:pPr>
      <w:r w:rsidDel="00000000" w:rsidR="00000000" w:rsidRPr="00000000">
        <w:fldChar w:fldCharType="begin"/>
        <w:instrText xml:space="preserve"> HYPERLINK "https://cccpln.csod.com/catalog/CustomPage.aspx?id=221000350&amp;tab_page_id=221000350#guided-pathways" </w:instrText>
        <w:fldChar w:fldCharType="separate"/>
      </w:r>
      <w:r w:rsidDel="00000000" w:rsidR="00000000" w:rsidRPr="00000000">
        <w:rPr>
          <w:rtl w:val="0"/>
        </w:rPr>
      </w:r>
    </w:p>
    <w:p w:rsidR="00000000" w:rsidDel="00000000" w:rsidP="00000000" w:rsidRDefault="00000000" w:rsidRPr="00000000" w14:paraId="0000004E">
      <w:pPr>
        <w:rPr>
          <w:u w:val="single"/>
        </w:rPr>
      </w:pPr>
      <w:r w:rsidDel="00000000" w:rsidR="00000000" w:rsidRPr="00000000">
        <w:fldChar w:fldCharType="end"/>
      </w:r>
      <w:r w:rsidDel="00000000" w:rsidR="00000000" w:rsidRPr="00000000">
        <w:fldChar w:fldCharType="begin"/>
        <w:instrText xml:space="preserve"> HYPERLINK "https://cccpln.csod.com/catalog/CustomPage.aspx?id=221000350&amp;tab_page_id=221000350#instructional-designers" </w:instrText>
        <w:fldChar w:fldCharType="separate"/>
      </w:r>
      <w:r w:rsidDel="00000000" w:rsidR="00000000" w:rsidRPr="00000000">
        <w:rPr>
          <w:u w:val="single"/>
          <w:rtl w:val="0"/>
        </w:rPr>
        <w:t xml:space="preserve">Instructional Designers/Support for Teaching and Learning</w:t>
      </w:r>
    </w:p>
    <w:p w:rsidR="00000000" w:rsidDel="00000000" w:rsidP="00000000" w:rsidRDefault="00000000" w:rsidRPr="00000000" w14:paraId="0000004F">
      <w:pPr>
        <w:rPr>
          <w:highlight w:val="white"/>
        </w:rPr>
      </w:pPr>
      <w:r w:rsidDel="00000000" w:rsidR="00000000" w:rsidRPr="00000000">
        <w:fldChar w:fldCharType="end"/>
      </w:r>
      <w:r w:rsidDel="00000000" w:rsidR="00000000" w:rsidRPr="00000000">
        <w:rPr>
          <w:rtl w:val="0"/>
        </w:rPr>
        <w:t xml:space="preserve">This community is for instructional designers, professional development coordinators and other professionals who support the development of faculty who teach with technology. Join this community to share professional development practices that work, get advice for peers, exchange resources, announce or learn about upcoming events and more.</w:t>
      </w:r>
      <w:r w:rsidDel="00000000" w:rsidR="00000000" w:rsidRPr="00000000">
        <w:rPr>
          <w:rtl w:val="0"/>
        </w:rPr>
      </w:r>
    </w:p>
    <w:p w:rsidR="00000000" w:rsidDel="00000000" w:rsidP="00000000" w:rsidRDefault="00000000" w:rsidRPr="00000000" w14:paraId="00000050">
      <w:pPr>
        <w:rPr>
          <w:highlight w:val="white"/>
        </w:rPr>
      </w:pPr>
      <w:r w:rsidDel="00000000" w:rsidR="00000000" w:rsidRPr="00000000">
        <w:rPr>
          <w:rtl w:val="0"/>
        </w:rPr>
      </w:r>
    </w:p>
    <w:p w:rsidR="00000000" w:rsidDel="00000000" w:rsidP="00000000" w:rsidRDefault="00000000" w:rsidRPr="00000000" w14:paraId="00000051">
      <w:pPr>
        <w:rPr/>
      </w:pPr>
      <w:hyperlink r:id="rId21">
        <w:r w:rsidDel="00000000" w:rsidR="00000000" w:rsidRPr="00000000">
          <w:rPr>
            <w:u w:val="single"/>
            <w:rtl w:val="0"/>
          </w:rPr>
          <w:t xml:space="preserve">Open Education and Zero Textbook Cost Resources</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This community is a place to find and discuss resources to create courses and programs that use free and low-cost textbooks and educational materials. Join this community to learn more about the Zero Textbook Cost programs that eliminate conventional textbook costs by using alternative instructional materials and other resources to make education affordable to all. </w:t>
      </w:r>
    </w:p>
    <w:p w:rsidR="00000000" w:rsidDel="00000000" w:rsidP="00000000" w:rsidRDefault="00000000" w:rsidRPr="00000000" w14:paraId="00000053">
      <w:pPr>
        <w:rPr/>
      </w:pPr>
      <w:r w:rsidDel="00000000" w:rsidR="00000000" w:rsidRPr="00000000">
        <w:fldChar w:fldCharType="begin"/>
        <w:instrText xml:space="preserve"> HYPERLINK "https://cccpln.csod.com/catalog/CustomPage.aspx?id=221000350&amp;tab_page_id=221000350#open-education" </w:instrText>
        <w:fldChar w:fldCharType="separate"/>
      </w:r>
      <w:r w:rsidDel="00000000" w:rsidR="00000000" w:rsidRPr="00000000">
        <w:rPr>
          <w:rtl w:val="0"/>
        </w:rPr>
      </w:r>
    </w:p>
    <w:p w:rsidR="00000000" w:rsidDel="00000000" w:rsidP="00000000" w:rsidRDefault="00000000" w:rsidRPr="00000000" w14:paraId="00000054">
      <w:pPr>
        <w:rPr/>
      </w:pPr>
      <w:r w:rsidDel="00000000" w:rsidR="00000000" w:rsidRPr="00000000">
        <w:fldChar w:fldCharType="end"/>
      </w:r>
      <w:hyperlink r:id="rId22">
        <w:r w:rsidDel="00000000" w:rsidR="00000000" w:rsidRPr="00000000">
          <w:rPr>
            <w:u w:val="single"/>
            <w:rtl w:val="0"/>
          </w:rPr>
          <w:t xml:space="preserve">Professional Development</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This community is open to all professional development/FLEX coordinators in the California community colleges. Join this community to learn more about professional development best practices, resources and upcoming conferences and events. </w:t>
      </w:r>
    </w:p>
    <w:p w:rsidR="00000000" w:rsidDel="00000000" w:rsidP="00000000" w:rsidRDefault="00000000" w:rsidRPr="00000000" w14:paraId="00000056">
      <w:pPr>
        <w:rPr/>
      </w:pPr>
      <w:r w:rsidDel="00000000" w:rsidR="00000000" w:rsidRPr="00000000">
        <w:fldChar w:fldCharType="begin"/>
        <w:instrText xml:space="preserve"> HYPERLINK "https://cccpln.csod.com/catalog/CustomPage.aspx?id=221000350&amp;tab_page_id=221000350#professional-development" </w:instrText>
        <w:fldChar w:fldCharType="separate"/>
      </w:r>
      <w:r w:rsidDel="00000000" w:rsidR="00000000" w:rsidRPr="00000000">
        <w:rPr>
          <w:rtl w:val="0"/>
        </w:rPr>
      </w:r>
    </w:p>
    <w:p w:rsidR="00000000" w:rsidDel="00000000" w:rsidP="00000000" w:rsidRDefault="00000000" w:rsidRPr="00000000" w14:paraId="00000057">
      <w:pPr>
        <w:rPr/>
      </w:pPr>
      <w:r w:rsidDel="00000000" w:rsidR="00000000" w:rsidRPr="00000000">
        <w:fldChar w:fldCharType="end"/>
      </w:r>
      <w:hyperlink r:id="rId23">
        <w:r w:rsidDel="00000000" w:rsidR="00000000" w:rsidRPr="00000000">
          <w:rPr>
            <w:u w:val="single"/>
            <w:rtl w:val="0"/>
          </w:rPr>
          <w:t xml:space="preserve">Public Information Officers</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This community is for college public information officers and marketing professionals to share insights, perspectives and content. Join this community to receive the latest information on statewide communications and marketing activities by the Chancellor’s Office.</w:t>
      </w:r>
    </w:p>
    <w:p w:rsidR="00000000" w:rsidDel="00000000" w:rsidP="00000000" w:rsidRDefault="00000000" w:rsidRPr="00000000" w14:paraId="00000059">
      <w:pPr>
        <w:rPr/>
      </w:pPr>
      <w:r w:rsidDel="00000000" w:rsidR="00000000" w:rsidRPr="00000000">
        <w:fldChar w:fldCharType="begin"/>
        <w:instrText xml:space="preserve"> HYPERLINK "https://cccpln.csod.com/catalog/CustomPage.aspx?id=221000350&amp;tab_page_id=221000350#public-information-officers" </w:instrText>
        <w:fldChar w:fldCharType="separate"/>
      </w:r>
      <w:r w:rsidDel="00000000" w:rsidR="00000000" w:rsidRPr="00000000">
        <w:rPr>
          <w:rtl w:val="0"/>
        </w:rPr>
      </w:r>
    </w:p>
    <w:p w:rsidR="00000000" w:rsidDel="00000000" w:rsidP="00000000" w:rsidRDefault="00000000" w:rsidRPr="00000000" w14:paraId="0000005A">
      <w:pPr>
        <w:rPr/>
      </w:pPr>
      <w:r w:rsidDel="00000000" w:rsidR="00000000" w:rsidRPr="00000000">
        <w:fldChar w:fldCharType="end"/>
      </w:r>
      <w:hyperlink r:id="rId24">
        <w:r w:rsidDel="00000000" w:rsidR="00000000" w:rsidRPr="00000000">
          <w:rPr>
            <w:u w:val="single"/>
            <w:rtl w:val="0"/>
          </w:rPr>
          <w:t xml:space="preserve">Student Centered Funding Formula</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This community is a place to discuss the structure, timeline and implementation of the Student Centered Funding Formula. Join this community to find resources about the formula, ask questions about how the formula works, share promising practices and gain technical strategies that are helpful with implementation.</w:t>
      </w:r>
    </w:p>
    <w:p w:rsidR="00000000" w:rsidDel="00000000" w:rsidP="00000000" w:rsidRDefault="00000000" w:rsidRPr="00000000" w14:paraId="0000005C">
      <w:pPr>
        <w:rPr/>
      </w:pPr>
      <w:r w:rsidDel="00000000" w:rsidR="00000000" w:rsidRPr="00000000">
        <w:fldChar w:fldCharType="begin"/>
        <w:instrText xml:space="preserve"> HYPERLINK "https://cccpln.csod.com/catalog/CustomPage.aspx?id=221000350&amp;tab_page_id=221000350#student-centered-funding-formula" </w:instrText>
        <w:fldChar w:fldCharType="separate"/>
      </w:r>
      <w:r w:rsidDel="00000000" w:rsidR="00000000" w:rsidRPr="00000000">
        <w:rPr>
          <w:rtl w:val="0"/>
        </w:rPr>
      </w:r>
    </w:p>
    <w:p w:rsidR="00000000" w:rsidDel="00000000" w:rsidP="00000000" w:rsidRDefault="00000000" w:rsidRPr="00000000" w14:paraId="0000005D">
      <w:pPr>
        <w:rPr/>
      </w:pPr>
      <w:r w:rsidDel="00000000" w:rsidR="00000000" w:rsidRPr="00000000">
        <w:fldChar w:fldCharType="end"/>
      </w:r>
      <w:hyperlink r:id="rId25">
        <w:r w:rsidDel="00000000" w:rsidR="00000000" w:rsidRPr="00000000">
          <w:rPr>
            <w:u w:val="single"/>
            <w:rtl w:val="0"/>
          </w:rPr>
          <w:t xml:space="preserve">Transfer</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This community offers</w:t>
      </w:r>
      <w:r w:rsidDel="00000000" w:rsidR="00000000" w:rsidRPr="00000000">
        <w:rPr>
          <w:rtl w:val="0"/>
        </w:rPr>
        <w:t xml:space="preserve"> transfer-related resources and discussions about best practices as well as information on upcoming conferences, workshops, training and other professional development opportunities provided by the Chancellor's Office and community college transfer professionals. Join this community to learn how to promote and support transfer students.</w:t>
      </w:r>
    </w:p>
    <w:p w:rsidR="00000000" w:rsidDel="00000000" w:rsidP="00000000" w:rsidRDefault="00000000" w:rsidRPr="00000000" w14:paraId="0000005F">
      <w:pPr>
        <w:rPr/>
      </w:pPr>
      <w:r w:rsidDel="00000000" w:rsidR="00000000" w:rsidRPr="00000000">
        <w:fldChar w:fldCharType="begin"/>
        <w:instrText xml:space="preserve"> HYPERLINK "https://cccpln.csod.com/catalog/CustomPage.aspx?id=221000350&amp;tab_page_id=221000350#transfer" </w:instrText>
        <w:fldChar w:fldCharType="separate"/>
      </w:r>
      <w:r w:rsidDel="00000000" w:rsidR="00000000" w:rsidRPr="00000000">
        <w:rPr>
          <w:rtl w:val="0"/>
        </w:rPr>
      </w:r>
    </w:p>
    <w:p w:rsidR="00000000" w:rsidDel="00000000" w:rsidP="00000000" w:rsidRDefault="00000000" w:rsidRPr="00000000" w14:paraId="00000060">
      <w:pPr>
        <w:rPr/>
      </w:pPr>
      <w:r w:rsidDel="00000000" w:rsidR="00000000" w:rsidRPr="00000000">
        <w:fldChar w:fldCharType="end"/>
      </w:r>
      <w:hyperlink r:id="rId26">
        <w:r w:rsidDel="00000000" w:rsidR="00000000" w:rsidRPr="00000000">
          <w:rPr>
            <w:u w:val="single"/>
            <w:rtl w:val="0"/>
          </w:rPr>
          <w:t xml:space="preserve">Veteran Student Services and Support</w:t>
        </w:r>
      </w:hyperlink>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This community</w:t>
      </w:r>
      <w:r w:rsidDel="00000000" w:rsidR="00000000" w:rsidRPr="00000000">
        <w:rPr>
          <w:rtl w:val="0"/>
        </w:rPr>
        <w:t xml:space="preserve"> facilitates discussion and provides resources at the regional and state level about veterans’ services and support. Join this community to stay up-to-date with veterans program announcements, funding and advocacy efforts and professional development opportunities.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hyperlink r:id="rId27">
        <w:r w:rsidDel="00000000" w:rsidR="00000000" w:rsidRPr="00000000">
          <w:rPr>
            <w:u w:val="single"/>
            <w:rtl w:val="0"/>
          </w:rPr>
          <w:t xml:space="preserve">Vision Resource Center General Discussion</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This community offers information about the Vision Resource Center, technical support, FAQs and announcements about new content. Join this community to connect with other users, find answers to questions and learn about what’s new at the Vision Resource Center. </w:t>
      </w:r>
    </w:p>
    <w:p w:rsidR="00000000" w:rsidDel="00000000" w:rsidP="00000000" w:rsidRDefault="00000000" w:rsidRPr="00000000" w14:paraId="00000065">
      <w:pPr>
        <w:rPr/>
      </w:pPr>
      <w:r w:rsidDel="00000000" w:rsidR="00000000" w:rsidRPr="00000000">
        <w:fldChar w:fldCharType="begin"/>
        <w:instrText xml:space="preserve"> HYPERLINK "https://cccpln.csod.com/catalog/CustomPage.aspx?id=221000350&amp;tab_page_id=221000350#vrc-general" </w:instrText>
        <w:fldChar w:fldCharType="separate"/>
      </w:r>
      <w:r w:rsidDel="00000000" w:rsidR="00000000" w:rsidRPr="00000000">
        <w:rPr>
          <w:rtl w:val="0"/>
        </w:rPr>
      </w:r>
    </w:p>
    <w:p w:rsidR="00000000" w:rsidDel="00000000" w:rsidP="00000000" w:rsidRDefault="00000000" w:rsidRPr="00000000" w14:paraId="00000066">
      <w:pPr>
        <w:rPr/>
      </w:pPr>
      <w:r w:rsidDel="00000000" w:rsidR="00000000" w:rsidRPr="00000000">
        <w:fldChar w:fldCharType="end"/>
      </w:r>
      <w:hyperlink r:id="rId28">
        <w:r w:rsidDel="00000000" w:rsidR="00000000" w:rsidRPr="00000000">
          <w:rPr>
            <w:u w:val="single"/>
            <w:rtl w:val="0"/>
          </w:rPr>
          <w:t xml:space="preserve">Webinars, Conferences and Events</w:t>
        </w:r>
      </w:hyperlink>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This community provides</w:t>
      </w:r>
      <w:r w:rsidDel="00000000" w:rsidR="00000000" w:rsidRPr="00000000">
        <w:rPr>
          <w:rtl w:val="0"/>
        </w:rPr>
        <w:t xml:space="preserve"> resources, information and discussions about conferences, workshops, training and other professional development opportunities provided by the Chancellor's Office. Join this community to stay up-to-date with the latest professional development events and post-event recordings and resources. </w:t>
      </w:r>
    </w:p>
    <w:p w:rsidR="00000000" w:rsidDel="00000000" w:rsidP="00000000" w:rsidRDefault="00000000" w:rsidRPr="00000000" w14:paraId="00000068">
      <w:pPr>
        <w:rPr/>
      </w:pPr>
      <w:r w:rsidDel="00000000" w:rsidR="00000000" w:rsidRPr="00000000">
        <w:fldChar w:fldCharType="begin"/>
        <w:instrText xml:space="preserve"> HYPERLINK "https://cccpln.csod.com/catalog/CustomPage.aspx?id=221000350&amp;tab_page_id=221000350#webinars-conferences-events" </w:instrText>
        <w:fldChar w:fldCharType="separate"/>
      </w:r>
      <w:r w:rsidDel="00000000" w:rsidR="00000000" w:rsidRPr="00000000">
        <w:rPr>
          <w:rtl w:val="0"/>
        </w:rPr>
      </w:r>
    </w:p>
    <w:p w:rsidR="00000000" w:rsidDel="00000000" w:rsidP="00000000" w:rsidRDefault="00000000" w:rsidRPr="00000000" w14:paraId="00000069">
      <w:pPr>
        <w:rPr>
          <w:u w:val="single"/>
        </w:rPr>
      </w:pPr>
      <w:r w:rsidDel="00000000" w:rsidR="00000000" w:rsidRPr="00000000">
        <w:fldChar w:fldCharType="end"/>
      </w:r>
      <w:r w:rsidDel="00000000" w:rsidR="00000000" w:rsidRPr="00000000">
        <w:fldChar w:fldCharType="begin"/>
        <w:instrText xml:space="preserve"> HYPERLINK "https://cccpln.csod.com/catalog/CustomPage.aspx?id=221000350&amp;tab_page_id=221000350#workforce-economic-dev" </w:instrText>
        <w:fldChar w:fldCharType="separate"/>
      </w:r>
      <w:r w:rsidDel="00000000" w:rsidR="00000000" w:rsidRPr="00000000">
        <w:rPr>
          <w:u w:val="single"/>
          <w:rtl w:val="0"/>
        </w:rPr>
        <w:t xml:space="preserve">Workforce and Economic Development</w:t>
      </w:r>
    </w:p>
    <w:p w:rsidR="00000000" w:rsidDel="00000000" w:rsidP="00000000" w:rsidRDefault="00000000" w:rsidRPr="00000000" w14:paraId="0000006A">
      <w:pPr>
        <w:rPr/>
      </w:pPr>
      <w:r w:rsidDel="00000000" w:rsidR="00000000" w:rsidRPr="00000000">
        <w:fldChar w:fldCharType="end"/>
      </w:r>
      <w:r w:rsidDel="00000000" w:rsidR="00000000" w:rsidRPr="00000000">
        <w:rPr>
          <w:rtl w:val="0"/>
        </w:rPr>
        <w:t xml:space="preserve">This community provides resources and information about career education and workforce and economic development programs such as Adult Ed, Strong Workforce, Apprenticeship, Perkins, Nursing and Contract Ed. Join this community to collaborate and share practices across campuses, learn about upcoming events, get advice from peers and exchange resources to increase our students’ access to employment opportunities in good-paying fields.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2"/>
        </w:numPr>
        <w:ind w:left="720" w:hanging="360"/>
        <w:rPr/>
      </w:pPr>
      <w:r w:rsidDel="00000000" w:rsidR="00000000" w:rsidRPr="00000000">
        <w:rPr>
          <w:rtl w:val="0"/>
        </w:rPr>
        <w:t xml:space="preserve">Move the Communities Search bar to right below the communities list and change the description to read: </w:t>
      </w:r>
    </w:p>
    <w:p w:rsidR="00000000" w:rsidDel="00000000" w:rsidP="00000000" w:rsidRDefault="00000000" w:rsidRPr="00000000" w14:paraId="0000006D">
      <w:pPr>
        <w:ind w:left="1440" w:firstLine="0"/>
        <w:rPr/>
      </w:pPr>
      <w:r w:rsidDel="00000000" w:rsidR="00000000" w:rsidRPr="00000000">
        <w:rPr>
          <w:highlight w:val="green"/>
          <w:rtl w:val="0"/>
        </w:rPr>
        <w:t xml:space="preserve">Heading</w:t>
      </w:r>
      <w:r w:rsidDel="00000000" w:rsidR="00000000" w:rsidRPr="00000000">
        <w:rPr>
          <w:rtl w:val="0"/>
        </w:rPr>
        <w:t xml:space="preserve">: Know what you’re looking for? </w:t>
      </w:r>
    </w:p>
    <w:p w:rsidR="00000000" w:rsidDel="00000000" w:rsidP="00000000" w:rsidRDefault="00000000" w:rsidRPr="00000000" w14:paraId="0000006E">
      <w:pPr>
        <w:ind w:left="1440" w:firstLine="0"/>
        <w:rPr/>
      </w:pPr>
      <w:r w:rsidDel="00000000" w:rsidR="00000000" w:rsidRPr="00000000">
        <w:rPr>
          <w:highlight w:val="green"/>
          <w:rtl w:val="0"/>
        </w:rPr>
        <w:t xml:space="preserve">Text in smaller box:</w:t>
      </w:r>
      <w:r w:rsidDel="00000000" w:rsidR="00000000" w:rsidRPr="00000000">
        <w:rPr>
          <w:rtl w:val="0"/>
        </w:rPr>
        <w:t xml:space="preserve"> Search the site for a community that matches your interest?</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numPr>
          <w:ilvl w:val="0"/>
          <w:numId w:val="2"/>
        </w:numPr>
        <w:ind w:left="720" w:hanging="360"/>
        <w:rPr/>
      </w:pPr>
      <w:r w:rsidDel="00000000" w:rsidR="00000000" w:rsidRPr="00000000">
        <w:rPr>
          <w:rtl w:val="0"/>
        </w:rPr>
        <w:t xml:space="preserve">Improve the quality of the photo with the “notifications in your Inbox” section. Perhaps a better stock photo. </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ccpln.csod.com/catalog/CustomPage.aspx?id=221000350&amp;tab_page_id=221000350#guided-pathways" TargetMode="External"/><Relationship Id="rId22" Type="http://schemas.openxmlformats.org/officeDocument/2006/relationships/hyperlink" Target="https://cccpln.csod.com/catalog/CustomPage.aspx?id=221000350&amp;tab_page_id=221000350#professional-development" TargetMode="External"/><Relationship Id="rId21" Type="http://schemas.openxmlformats.org/officeDocument/2006/relationships/hyperlink" Target="https://cccpln.csod.com/catalog/CustomPage.aspx?id=221000350&amp;tab_page_id=221000350#open-education" TargetMode="External"/><Relationship Id="rId24" Type="http://schemas.openxmlformats.org/officeDocument/2006/relationships/hyperlink" Target="https://cccpln.csod.com/catalog/CustomPage.aspx?id=221000350&amp;tab_page_id=221000350#student-centered-funding-formula" TargetMode="External"/><Relationship Id="rId23" Type="http://schemas.openxmlformats.org/officeDocument/2006/relationships/hyperlink" Target="https://cccpln.csod.com/catalog/CustomPage.aspx?id=221000350&amp;tab_page_id=221000350#public-information-offic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ccpln.csod.com/catalog/CustomPage.aspx?id=221000350&amp;tab_page_id=221000350#accessibility" TargetMode="External"/><Relationship Id="rId26" Type="http://schemas.openxmlformats.org/officeDocument/2006/relationships/hyperlink" Target="https://cccpln.csod.com/catalog/CustomPage.aspx?id=221000350&amp;tab_page_id=221000350#veteran-student-services" TargetMode="External"/><Relationship Id="rId25" Type="http://schemas.openxmlformats.org/officeDocument/2006/relationships/hyperlink" Target="https://cccpln.csod.com/catalog/CustomPage.aspx?id=221000350&amp;tab_page_id=221000350#transfer" TargetMode="External"/><Relationship Id="rId28" Type="http://schemas.openxmlformats.org/officeDocument/2006/relationships/hyperlink" Target="https://cccpln.csod.com/catalog/CustomPage.aspx?id=221000350&amp;tab_page_id=221000350#webinars-conferences-events" TargetMode="External"/><Relationship Id="rId27" Type="http://schemas.openxmlformats.org/officeDocument/2006/relationships/hyperlink" Target="https://cccpln.csod.com/catalog/CustomPage.aspx?id=221000350&amp;tab_page_id=221000350#vrc-general" TargetMode="External"/><Relationship Id="rId5" Type="http://schemas.openxmlformats.org/officeDocument/2006/relationships/styles" Target="styles.xml"/><Relationship Id="rId6" Type="http://schemas.openxmlformats.org/officeDocument/2006/relationships/hyperlink" Target="https://cccpln.csod.com/catalog/CustomPage.aspx?id=221000353&amp;tab_page_id=221000353" TargetMode="External"/><Relationship Id="rId7" Type="http://schemas.openxmlformats.org/officeDocument/2006/relationships/hyperlink" Target="https://cccpln.csod.com/catalog/CustomPage.aspx?id=221000353&amp;tab_page_id=221000353" TargetMode="External"/><Relationship Id="rId8" Type="http://schemas.openxmlformats.org/officeDocument/2006/relationships/hyperlink" Target="https://cccpln.csod.com/catalog/CustomPage.aspx?id=221000350&amp;tab_page_id=221000350#vision-for-success" TargetMode="External"/><Relationship Id="rId11" Type="http://schemas.openxmlformats.org/officeDocument/2006/relationships/hyperlink" Target="https://cccpln.csod.com/catalog/CustomPage.aspx?id=221000350&amp;tab_page_id=221000350#competency-based-education" TargetMode="External"/><Relationship Id="rId10" Type="http://schemas.openxmlformats.org/officeDocument/2006/relationships/hyperlink" Target="https://cccpln.csod.com/catalog/CustomPage.aspx?id=221000350&amp;tab_page_id=221000350#community-colleges-for-change" TargetMode="External"/><Relationship Id="rId13" Type="http://schemas.openxmlformats.org/officeDocument/2006/relationships/hyperlink" Target="https://cccpln.csod.com/catalog/CustomPage.aspx?id=221000350&amp;tab_page_id=221000350#credit-for-prior-learning" TargetMode="External"/><Relationship Id="rId12" Type="http://schemas.openxmlformats.org/officeDocument/2006/relationships/hyperlink" Target="https://cccpln.csod.com/catalog/CustomPage.aspx?id=221000350&amp;tab_page_id=221000350#covid-19" TargetMode="External"/><Relationship Id="rId15" Type="http://schemas.openxmlformats.org/officeDocument/2006/relationships/hyperlink" Target="https://cccpln.csod.com/catalog/CustomPage.aspx?id=221000350&amp;tab_page_id=221000350#equitable-placement" TargetMode="External"/><Relationship Id="rId14" Type="http://schemas.openxmlformats.org/officeDocument/2006/relationships/hyperlink" Target="https://cccpln.csod.com/catalog/CustomPage.aspx?id=221000350&amp;tab_page_id=221000350#distance-education-coordinators" TargetMode="External"/><Relationship Id="rId17" Type="http://schemas.openxmlformats.org/officeDocument/2006/relationships/hyperlink" Target="https://cccpln.csod.com/catalog/CustomPage.aspx?id=221000350&amp;tab_page_id=221000350#faculty" TargetMode="External"/><Relationship Id="rId16" Type="http://schemas.openxmlformats.org/officeDocument/2006/relationships/hyperlink" Target="https://cccpln.csod.com/catalog/CustomPage.aspx?id=221000350&amp;tab_page_id=221000350#equity" TargetMode="External"/><Relationship Id="rId19" Type="http://schemas.openxmlformats.org/officeDocument/2006/relationships/hyperlink" Target="https://cccpln.csod.com/phnx/driver.aspx?routename=Social/Communities/CommunityWithFeed&amp;Root=157" TargetMode="External"/><Relationship Id="rId18" Type="http://schemas.openxmlformats.org/officeDocument/2006/relationships/hyperlink" Target="https://cccpln.csod.com/catalog/CustomPage.aspx?id=221000350&amp;tab_page_id=221000350#financial-a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